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6065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065520"/>
                    </a:xfrm>
                    <a:prstGeom prst="rect">
                      <a:avLst/>
                    </a:prstGeom>
                    <a:noFill/>
                  </pic:spPr>
                </pic:pic>
              </a:graphicData>
            </a:graphic>
          </wp:anchor>
        </w:drawing>
      </w:r>
    </w:p>
    <w:p>
      <w:pPr>
        <w:spacing w:after="0" w:line="1085" w:lineRule="exact"/>
        <w:rPr>
          <w:sz w:val="24"/>
          <w:szCs w:val="24"/>
          <w:color w:val="auto"/>
        </w:rPr>
      </w:pPr>
    </w:p>
    <w:p>
      <w:pPr>
        <w:sectPr>
          <w:pgSz w:w="11900" w:h="16877"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12/15/2025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3" w:lineRule="exact"/>
        <w:rPr>
          <w:sz w:val="24"/>
          <w:szCs w:val="24"/>
          <w:color w:val="auto"/>
        </w:rPr>
      </w:pPr>
    </w:p>
    <w:p>
      <w:pPr>
        <w:sectPr>
          <w:pgSz w:w="11900" w:h="16877" w:orient="portrait"/>
          <w:cols w:equalWidth="0" w:num="3">
            <w:col w:w="3180" w:space="720"/>
            <w:col w:w="3123" w:space="720"/>
            <w:col w:w="3337"/>
          </w:cols>
          <w:pgMar w:left="460" w:top="214" w:right="359" w:bottom="0" w:gutter="0" w:footer="0" w:header="0"/>
          <w:type w:val="continuous"/>
        </w:sectPr>
      </w:pP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0" w:type="dxa"/>
            <w:vAlign w:val="bottom"/>
            <w:gridSpan w:val="8"/>
          </w:tcPr>
          <w:p>
            <w:pPr>
              <w:jc w:val="center"/>
              <w:ind w:right="93"/>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620" w:type="dxa"/>
            <w:vAlign w:val="bottom"/>
          </w:tcPr>
          <w:p>
            <w:pPr>
              <w:spacing w:after="0"/>
              <w:rPr>
                <w:sz w:val="19"/>
                <w:szCs w:val="1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94108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6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4"/>
          </w:tcPr>
          <w:p>
            <w:pPr>
              <w:jc w:val="center"/>
              <w:ind w:right="1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920"/>
              <w:spacing w:after="0" w:line="125"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2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0000FF"/>
              </w:rPr>
              <w:t>12/15/2025</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03"/>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197"/>
              <w:spacing w:after="0"/>
              <w:rPr>
                <w:sz w:val="20"/>
                <w:szCs w:val="20"/>
                <w:color w:val="auto"/>
              </w:rPr>
            </w:pPr>
            <w:r>
              <w:rPr>
                <w:rFonts w:ascii="Times New Roman" w:cs="Times New Roman" w:eastAsia="Times New Roman" w:hAnsi="Times New Roman"/>
                <w:sz w:val="16"/>
                <w:szCs w:val="16"/>
                <w:color w:val="0000FF"/>
              </w:rPr>
              <w:t>14,463</w:t>
            </w:r>
          </w:p>
        </w:tc>
        <w:tc>
          <w:tcPr>
            <w:tcW w:w="6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227,030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4"/>
          </w:tcPr>
          <w:p>
            <w:pPr>
              <w:ind w:left="1000"/>
              <w:spacing w:after="0"/>
              <w:rPr>
                <w:sz w:val="20"/>
                <w:szCs w:val="20"/>
                <w:color w:val="auto"/>
              </w:rPr>
            </w:pPr>
            <w:r>
              <w:rPr>
                <w:rFonts w:ascii="Times New Roman" w:cs="Times New Roman" w:eastAsia="Times New Roman" w:hAnsi="Times New Roman"/>
                <w:sz w:val="16"/>
                <w:szCs w:val="16"/>
                <w:color w:val="0000FF"/>
              </w:rPr>
              <w:t>12/30/2025</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3"/>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7"/>
              </w:rPr>
              <w:t>14,463</w:t>
            </w:r>
            <w:r>
              <w:rPr>
                <w:rFonts w:ascii="Times New Roman" w:cs="Times New Roman" w:eastAsia="Times New Roman" w:hAnsi="Times New Roman"/>
                <w:sz w:val="20"/>
                <w:szCs w:val="20"/>
                <w:color w:val="008000"/>
                <w:w w:val="97"/>
                <w:vertAlign w:val="superscript"/>
              </w:rPr>
              <w:t>(2)</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1.52</w:t>
            </w:r>
            <w:r>
              <w:rPr>
                <w:rFonts w:ascii="Times New Roman" w:cs="Times New Roman" w:eastAsia="Times New Roman" w:hAnsi="Times New Roman"/>
                <w:sz w:val="20"/>
                <w:szCs w:val="20"/>
                <w:color w:val="008000"/>
                <w:vertAlign w:val="superscript"/>
              </w:rPr>
              <w:t>(3)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212,567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6"/>
                <w:szCs w:val="16"/>
                <w:color w:val="0000FF"/>
              </w:rPr>
              <w:t>01/02/2026</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03"/>
              <w:spacing w:after="0"/>
              <w:rPr>
                <w:sz w:val="20"/>
                <w:szCs w:val="20"/>
                <w:color w:val="auto"/>
              </w:rPr>
            </w:pPr>
            <w:r>
              <w:rPr>
                <w:rFonts w:ascii="Times New Roman" w:cs="Times New Roman" w:eastAsia="Times New Roman" w:hAnsi="Times New Roman"/>
                <w:sz w:val="24"/>
                <w:szCs w:val="24"/>
                <w:color w:val="0000FF"/>
                <w:w w:val="97"/>
                <w:vertAlign w:val="subscript"/>
              </w:rPr>
              <w:t>S</w:t>
            </w:r>
            <w:r>
              <w:rPr>
                <w:rFonts w:ascii="Times New Roman" w:cs="Times New Roman" w:eastAsia="Times New Roman" w:hAnsi="Times New Roman"/>
                <w:sz w:val="10"/>
                <w:szCs w:val="10"/>
                <w:color w:val="008000"/>
                <w:w w:val="97"/>
              </w:rPr>
              <w:t>(4)</w:t>
            </w:r>
          </w:p>
        </w:tc>
        <w:tc>
          <w:tcPr>
            <w:tcW w:w="720" w:type="dxa"/>
            <w:vAlign w:val="bottom"/>
            <w:vMerge w:val="restart"/>
          </w:tcPr>
          <w:p>
            <w:pPr>
              <w:jc w:val="center"/>
              <w:ind w:left="197"/>
              <w:spacing w:after="0"/>
              <w:rPr>
                <w:sz w:val="20"/>
                <w:szCs w:val="20"/>
                <w:color w:val="auto"/>
              </w:rPr>
            </w:pPr>
            <w:r>
              <w:rPr>
                <w:rFonts w:ascii="Times New Roman" w:cs="Times New Roman" w:eastAsia="Times New Roman" w:hAnsi="Times New Roman"/>
                <w:sz w:val="16"/>
                <w:szCs w:val="16"/>
                <w:color w:val="0000FF"/>
              </w:rPr>
              <w:t>30,000</w:t>
            </w:r>
          </w:p>
        </w:tc>
        <w:tc>
          <w:tcPr>
            <w:tcW w:w="60" w:type="dxa"/>
            <w:vAlign w:val="bottom"/>
          </w:tcPr>
          <w:p>
            <w:pPr>
              <w:spacing w:after="0"/>
              <w:rPr>
                <w:sz w:val="20"/>
                <w:szCs w:val="2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ind w:righ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1,348,480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900" w:type="dxa"/>
            <w:vAlign w:val="bottom"/>
            <w:gridSpan w:val="4"/>
            <w:vMerge w:val="continue"/>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2"/>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gridSpan w:val="14"/>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3"/>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9"/>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9"/>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spacing w:after="0"/>
              <w:rPr>
                <w:sz w:val="15"/>
                <w:szCs w:val="15"/>
                <w:color w:val="auto"/>
              </w:rPr>
            </w:pPr>
          </w:p>
        </w:tc>
        <w:tc>
          <w:tcPr>
            <w:tcW w:w="580" w:type="dxa"/>
            <w:vAlign w:val="bottom"/>
            <w:gridSpan w:val="2"/>
          </w:tcPr>
          <w:p>
            <w:pPr>
              <w:jc w:val="center"/>
              <w:ind w:right="53"/>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12/15/2025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2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53"/>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216,947</w:t>
            </w:r>
          </w:p>
        </w:tc>
        <w:tc>
          <w:tcPr>
            <w:tcW w:w="640" w:type="dxa"/>
            <w:vAlign w:val="bottom"/>
          </w:tcPr>
          <w:p>
            <w:pPr>
              <w:jc w:val="center"/>
              <w:ind w:left="56"/>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ind w:right="113"/>
              <w:spacing w:after="0"/>
              <w:rPr>
                <w:sz w:val="20"/>
                <w:szCs w:val="20"/>
                <w:color w:val="auto"/>
              </w:rPr>
            </w:pPr>
            <w:r>
              <w:rPr>
                <w:rFonts w:ascii="Times New Roman" w:cs="Times New Roman" w:eastAsia="Times New Roman" w:hAnsi="Times New Roman"/>
                <w:sz w:val="12"/>
                <w:szCs w:val="12"/>
                <w:color w:val="0000FF"/>
                <w:w w:val="97"/>
              </w:rPr>
              <w:t>LT50</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12/15/2025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2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53"/>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216,947</w:t>
            </w:r>
          </w:p>
        </w:tc>
        <w:tc>
          <w:tcPr>
            <w:tcW w:w="640" w:type="dxa"/>
            <w:vAlign w:val="bottom"/>
          </w:tcPr>
          <w:p>
            <w:pPr>
              <w:jc w:val="center"/>
              <w:ind w:left="56"/>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(7)(8)</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gridSpan w:val="2"/>
          </w:tcPr>
          <w:p>
            <w:pPr>
              <w:jc w:val="center"/>
              <w:ind w:right="53"/>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0000FF"/>
              </w:rPr>
              <w:t>12/15/2025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14,463</w:t>
            </w:r>
          </w:p>
        </w:tc>
        <w:tc>
          <w:tcPr>
            <w:tcW w:w="5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gridSpan w:val="2"/>
          </w:tcPr>
          <w:p>
            <w:pPr>
              <w:jc w:val="center"/>
              <w:ind w:right="53"/>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8"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245,873</w:t>
            </w:r>
          </w:p>
        </w:tc>
        <w:tc>
          <w:tcPr>
            <w:tcW w:w="640" w:type="dxa"/>
            <w:vAlign w:val="bottom"/>
          </w:tcPr>
          <w:p>
            <w:pPr>
              <w:jc w:val="center"/>
              <w:ind w:left="56"/>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tcPr>
          <w:p>
            <w:pPr>
              <w:jc w:val="center"/>
              <w:ind w:left="86"/>
              <w:spacing w:after="0"/>
              <w:rPr>
                <w:sz w:val="20"/>
                <w:szCs w:val="20"/>
                <w:color w:val="auto"/>
              </w:rPr>
            </w:pPr>
            <w:r>
              <w:rPr>
                <w:rFonts w:ascii="Times New Roman" w:cs="Times New Roman" w:eastAsia="Times New Roman" w:hAnsi="Times New Roman"/>
                <w:sz w:val="10"/>
                <w:szCs w:val="10"/>
                <w:color w:val="008000"/>
              </w:rPr>
              <w:t>(8)</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gridSpan w:val="2"/>
          </w:tcPr>
          <w:p>
            <w:pPr>
              <w:jc w:val="center"/>
              <w:ind w:right="53"/>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3,583,249</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3,583,249</w:t>
            </w:r>
          </w:p>
        </w:tc>
        <w:tc>
          <w:tcPr>
            <w:tcW w:w="640" w:type="dxa"/>
            <w:vAlign w:val="bottom"/>
            <w:vMerge w:val="restart"/>
          </w:tcPr>
          <w:p>
            <w:pPr>
              <w:jc w:val="center"/>
              <w:ind w:left="56"/>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gridSpan w:val="2"/>
          </w:tcPr>
          <w:p>
            <w:pPr>
              <w:jc w:val="center"/>
              <w:ind w:right="53"/>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(9)</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8" w:lineRule="exact"/>
        <w:rPr>
          <w:rFonts w:ascii="Times New Roman" w:cs="Times New Roman" w:eastAsia="Times New Roman" w:hAnsi="Times New Roman"/>
          <w:sz w:val="12"/>
          <w:szCs w:val="12"/>
          <w:color w:val="008000"/>
        </w:rPr>
      </w:pPr>
    </w:p>
    <w:p>
      <w:pPr>
        <w:ind w:left="40" w:right="2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$1.50 to $1.53,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reported on this Form 4 was effected pursuant to a Rule 10b5-1 trading plan adopted by the reporting person on March 31, 2025.</w:t>
      </w:r>
    </w:p>
    <w:p>
      <w:pPr>
        <w:spacing w:after="0" w:line="48"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40" w:right="22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12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71"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77" w:orient="portrait"/>
          <w:cols w:equalWidth="0" w:num="1">
            <w:col w:w="11080"/>
          </w:cols>
          <w:pgMar w:left="460" w:top="214"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2026-01-05T18:47:37Z</dcterms:created>
  <dcterms:modified xsi:type="dcterms:W3CDTF">2026-01-05T18:47:37Z</dcterms:modified>
</cp:coreProperties>
</file>