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Vidal Daniel</w:t>
              </w:r>
            </w:hyperlink>
          </w:p>
        </w:tc>
        <w:tc>
          <w:tcPr>
            <w:tcW w:w="9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Expensify,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EXFY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9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Borders>
              <w:bottom w:val="single" w:sz="8" w:color="0000EE"/>
            </w:tcBorders>
          </w:tcPr>
          <w:p>
            <w:pPr>
              <w:spacing w:after="0"/>
              <w:rPr>
                <w:sz w:val="6"/>
                <w:szCs w:val="6"/>
                <w:color w:val="auto"/>
              </w:rPr>
            </w:pPr>
          </w:p>
        </w:tc>
        <w:tc>
          <w:tcPr>
            <w:tcW w:w="2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90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08/01/2025</w:t>
            </w:r>
          </w:p>
        </w:tc>
        <w:tc>
          <w:tcPr>
            <w:tcW w:w="24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EXPENSIFY, INC.</w:t>
            </w:r>
          </w:p>
        </w:tc>
        <w:tc>
          <w:tcPr>
            <w:tcW w:w="158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 SW 5TH AVE</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80" w:type="dxa"/>
            <w:vAlign w:val="bottom"/>
            <w:tcBorders>
              <w:bottom w:val="single" w:sz="8" w:color="2C2C2C"/>
            </w:tcBorders>
          </w:tcPr>
          <w:p>
            <w:pPr>
              <w:spacing w:after="0"/>
              <w:rPr>
                <w:sz w:val="12"/>
                <w:szCs w:val="12"/>
                <w:color w:val="auto"/>
              </w:rPr>
            </w:pPr>
          </w:p>
        </w:tc>
        <w:tc>
          <w:tcPr>
            <w:tcW w:w="24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08/01/2025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9,000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286,817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December 27, 2024.</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$1.93 to $2.00,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186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2025-08-04T08:19:59Z</dcterms:created>
  <dcterms:modified xsi:type="dcterms:W3CDTF">2025-08-04T08:19:59Z</dcterms:modified>
</cp:coreProperties>
</file>