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Barrett David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EXPENSIFY,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401 SW 5TH AVE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PORTLAND</w:t>
            </w:r>
          </w:p>
        </w:tc>
        <w:tc>
          <w:tcPr>
            <w:tcW w:w="1000" w:type="dxa"/>
            <w:vAlign w:val="bottom"/>
          </w:tcPr>
          <w:p>
            <w:pPr>
              <w:ind w:left="160"/>
              <w:spacing w:after="0"/>
              <w:rPr>
                <w:sz w:val="20"/>
                <w:szCs w:val="20"/>
                <w:color w:val="auto"/>
              </w:rPr>
            </w:pPr>
            <w:r>
              <w:rPr>
                <w:rFonts w:ascii="Arial" w:cs="Arial" w:eastAsia="Arial" w:hAnsi="Arial"/>
                <w:sz w:val="18"/>
                <w:szCs w:val="18"/>
                <w:color w:val="0000FF"/>
              </w:rPr>
              <w:t>OR</w:t>
            </w:r>
          </w:p>
        </w:tc>
        <w:tc>
          <w:tcPr>
            <w:tcW w:w="1560" w:type="dxa"/>
            <w:vAlign w:val="bottom"/>
          </w:tcPr>
          <w:p>
            <w:pPr>
              <w:ind w:left="38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3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07/12/2023</w:t>
            </w:r>
          </w:p>
        </w:tc>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8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07/12/2023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w w:val="94"/>
              </w:rPr>
              <w:t>30,000</w:t>
            </w:r>
          </w:p>
        </w:tc>
        <w:tc>
          <w:tcPr>
            <w:tcW w:w="64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7.52</w:t>
            </w:r>
            <w:r>
              <w:rPr>
                <w:rFonts w:ascii="Arial" w:cs="Arial" w:eastAsia="Arial" w:hAnsi="Arial"/>
                <w:sz w:val="22"/>
                <w:szCs w:val="22"/>
                <w:color w:val="008000"/>
                <w:w w:val="95"/>
                <w:vertAlign w:val="superscript"/>
              </w:rPr>
              <w:t>(2)</w:t>
            </w:r>
          </w:p>
        </w:tc>
        <w:tc>
          <w:tcPr>
            <w:tcW w:w="118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3,093,348</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82,254</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on this Form 4 were effected pursuant to a Rule 10b5-1 trading plan adopted by the reporting person on June 10, 2022.</w:t>
      </w:r>
    </w:p>
    <w:p>
      <w:pPr>
        <w:spacing w:after="0" w:line="41" w:lineRule="exact"/>
        <w:rPr>
          <w:rFonts w:ascii="Arial" w:cs="Arial" w:eastAsia="Arial" w:hAnsi="Arial"/>
          <w:sz w:val="14"/>
          <w:szCs w:val="14"/>
          <w:color w:val="008000"/>
        </w:rPr>
      </w:pPr>
    </w:p>
    <w:p>
      <w:pPr>
        <w:ind w:left="40" w:right="38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$7.41 to $7.76,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Ryan Schaffer, as attorney- </w:t>
      </w:r>
      <w:r>
        <w:rPr>
          <w:rFonts w:ascii="Arial" w:cs="Arial" w:eastAsia="Arial" w:hAnsi="Arial"/>
          <w:sz w:val="35"/>
          <w:szCs w:val="35"/>
          <w:color w:val="0000FF"/>
          <w:vertAlign w:val="subscript"/>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2023-07-14T16:15:53Z</dcterms:created>
  <dcterms:modified xsi:type="dcterms:W3CDTF">2023-07-14T16:15:53Z</dcterms:modified>
</cp:coreProperties>
</file>