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-234950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20955</wp:posOffset>
            </wp:positionV>
            <wp:extent cx="6995795" cy="6150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6150610"/>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220" w:space="380"/>
            <w:col w:w="8480"/>
          </w:cols>
          <w:pgMar w:left="460" w:top="216" w:right="359" w:bottom="888"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Vidal Daniel</w:t>
              </w:r>
            </w:hyperlink>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40" w:type="dxa"/>
            <w:vAlign w:val="bottom"/>
            <w:gridSpan w:val="5"/>
          </w:tcPr>
          <w:p>
            <w:pPr>
              <w:spacing w:after="0" w:line="102"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Expensify,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[EXFY]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0000FF"/>
              </w:rPr>
              <w:t>X</w:t>
            </w:r>
          </w:p>
        </w:tc>
        <w:tc>
          <w:tcPr>
            <w:tcW w:w="60" w:type="dxa"/>
            <w:vAlign w:val="bottom"/>
          </w:tcPr>
          <w:p>
            <w:pPr>
              <w:spacing w:after="0"/>
              <w:rPr>
                <w:sz w:val="2"/>
                <w:szCs w:val="2"/>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9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40" w:type="dxa"/>
            <w:vAlign w:val="bottom"/>
          </w:tcPr>
          <w:p>
            <w:pPr>
              <w:ind w:left="2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6"/>
            <w:vMerge w:val="continue"/>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ind w:left="20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color w:val="0000FF"/>
              </w:rPr>
              <w:t>C/O EXPENSIFY, INC.</w:t>
            </w:r>
          </w:p>
        </w:tc>
        <w:tc>
          <w:tcPr>
            <w:tcW w:w="1040" w:type="dxa"/>
            <w:vAlign w:val="bottom"/>
          </w:tcPr>
          <w:p>
            <w:pPr>
              <w:spacing w:after="0"/>
              <w:rPr>
                <w:sz w:val="18"/>
                <w:szCs w:val="18"/>
                <w:color w:val="auto"/>
              </w:rPr>
            </w:pPr>
          </w:p>
        </w:tc>
        <w:tc>
          <w:tcPr>
            <w:tcW w:w="1280" w:type="dxa"/>
            <w:vAlign w:val="bottom"/>
            <w:gridSpan w:val="5"/>
          </w:tcPr>
          <w:p>
            <w:pPr>
              <w:ind w:left="320"/>
              <w:spacing w:after="0"/>
              <w:rPr>
                <w:sz w:val="20"/>
                <w:szCs w:val="20"/>
                <w:color w:val="auto"/>
              </w:rPr>
            </w:pPr>
            <w:r>
              <w:rPr>
                <w:rFonts w:ascii="Times New Roman" w:cs="Times New Roman" w:eastAsia="Times New Roman" w:hAnsi="Times New Roman"/>
                <w:sz w:val="16"/>
                <w:szCs w:val="16"/>
                <w:color w:val="0000FF"/>
              </w:rPr>
              <w:t>09/15/2022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gridSpan w:val="6"/>
            <w:vMerge w:val="continue"/>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401 SW 5TH AVE</w:t>
            </w: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gridSpan w:val="5"/>
            <w:vMerge w:val="continue"/>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0" w:type="dxa"/>
            <w:vAlign w:val="bottom"/>
            <w:gridSpan w:val="7"/>
            <w:vMerge w:val="continue"/>
          </w:tcPr>
          <w:p>
            <w:pPr>
              <w:spacing w:after="0"/>
              <w:rPr>
                <w:sz w:val="6"/>
                <w:szCs w:val="6"/>
                <w:color w:val="auto"/>
              </w:rPr>
            </w:pPr>
          </w:p>
        </w:tc>
        <w:tc>
          <w:tcPr>
            <w:tcW w:w="18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0" w:type="dxa"/>
            <w:vAlign w:val="bottom"/>
            <w:gridSpan w:val="10"/>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PORTLAND</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OR</w:t>
            </w: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97204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ind w:left="140"/>
              <w:spacing w:after="0" w:line="139"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40" w:type="dxa"/>
            <w:vAlign w:val="bottom"/>
          </w:tcPr>
          <w:p>
            <w:pPr>
              <w:ind w:left="2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7"/>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5"/>
          </w:tcPr>
          <w:p>
            <w:pPr>
              <w:jc w:val="center"/>
              <w:ind w:left="630"/>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jc w:val="right"/>
              <w:ind w:right="95"/>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3"/>
            <w:vMerge w:val="restart"/>
          </w:tcPr>
          <w:p>
            <w:pPr>
              <w:jc w:val="right"/>
              <w:ind w:right="2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jc w:val="right"/>
              <w:ind w:right="235"/>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Borders>
              <w:bottom w:val="single" w:sz="8" w:color="2C2C2C"/>
            </w:tcBorders>
            <w:gridSpan w:val="5"/>
          </w:tcPr>
          <w:p>
            <w:pPr>
              <w:jc w:val="center"/>
              <w:ind w:left="630"/>
              <w:spacing w:after="0"/>
              <w:rPr>
                <w:sz w:val="20"/>
                <w:szCs w:val="20"/>
                <w:color w:val="auto"/>
              </w:rPr>
            </w:pPr>
            <w:r>
              <w:rPr>
                <w:rFonts w:ascii="Times New Roman" w:cs="Times New Roman" w:eastAsia="Times New Roman" w:hAnsi="Times New Roman"/>
                <w:sz w:val="16"/>
                <w:szCs w:val="16"/>
                <w:color w:val="0000FF"/>
              </w:rPr>
              <w:t>09/15/2022</w:t>
            </w:r>
          </w:p>
        </w:tc>
        <w:tc>
          <w:tcPr>
            <w:tcW w:w="5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(1)</w:t>
            </w:r>
          </w:p>
        </w:tc>
        <w:tc>
          <w:tcPr>
            <w:tcW w:w="700" w:type="dxa"/>
            <w:vAlign w:val="bottom"/>
            <w:tcBorders>
              <w:bottom w:val="single" w:sz="8" w:color="2C2C2C"/>
            </w:tcBorders>
          </w:tcPr>
          <w:p>
            <w:pPr>
              <w:jc w:val="center"/>
              <w:ind w:left="73"/>
              <w:spacing w:after="0"/>
              <w:rPr>
                <w:sz w:val="20"/>
                <w:szCs w:val="20"/>
                <w:color w:val="auto"/>
              </w:rPr>
            </w:pPr>
            <w:r>
              <w:rPr>
                <w:rFonts w:ascii="Times New Roman" w:cs="Times New Roman" w:eastAsia="Times New Roman" w:hAnsi="Times New Roman"/>
                <w:sz w:val="16"/>
                <w:szCs w:val="16"/>
                <w:color w:val="0000FF"/>
                <w:w w:val="99"/>
              </w:rPr>
              <w:t>1,531</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16.7</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6"/>
                <w:szCs w:val="16"/>
                <w:color w:val="0000FF"/>
              </w:rPr>
              <w:t>85,526</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Borders>
              <w:bottom w:val="single" w:sz="8" w:color="2C2C2C"/>
            </w:tcBorders>
            <w:gridSpan w:val="5"/>
          </w:tcPr>
          <w:p>
            <w:pPr>
              <w:jc w:val="center"/>
              <w:ind w:left="630"/>
              <w:spacing w:after="0"/>
              <w:rPr>
                <w:sz w:val="20"/>
                <w:szCs w:val="20"/>
                <w:color w:val="auto"/>
              </w:rPr>
            </w:pPr>
            <w:r>
              <w:rPr>
                <w:rFonts w:ascii="Times New Roman" w:cs="Times New Roman" w:eastAsia="Times New Roman" w:hAnsi="Times New Roman"/>
                <w:sz w:val="16"/>
                <w:szCs w:val="16"/>
                <w:color w:val="0000FF"/>
              </w:rPr>
              <w:t>09/15/2022</w:t>
            </w:r>
          </w:p>
        </w:tc>
        <w:tc>
          <w:tcPr>
            <w:tcW w:w="5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700" w:type="dxa"/>
            <w:vAlign w:val="bottom"/>
            <w:tcBorders>
              <w:bottom w:val="single" w:sz="8" w:color="2C2C2C"/>
            </w:tcBorders>
          </w:tcPr>
          <w:p>
            <w:pPr>
              <w:jc w:val="center"/>
              <w:ind w:left="73"/>
              <w:spacing w:after="0"/>
              <w:rPr>
                <w:sz w:val="20"/>
                <w:szCs w:val="20"/>
                <w:color w:val="auto"/>
              </w:rPr>
            </w:pPr>
            <w:r>
              <w:rPr>
                <w:rFonts w:ascii="Times New Roman" w:cs="Times New Roman" w:eastAsia="Times New Roman" w:hAnsi="Times New Roman"/>
                <w:sz w:val="16"/>
                <w:szCs w:val="16"/>
                <w:color w:val="0000FF"/>
                <w:w w:val="99"/>
              </w:rPr>
              <w:t>145</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6"/>
                <w:szCs w:val="16"/>
                <w:color w:val="0000FF"/>
              </w:rPr>
              <w:t>85,671</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20" w:type="dxa"/>
            <w:vAlign w:val="bottom"/>
            <w:gridSpan w:val="7"/>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5"/>
          </w:tcPr>
          <w:p>
            <w:pPr>
              <w:jc w:val="center"/>
              <w:ind w:left="630"/>
              <w:spacing w:after="0"/>
              <w:rPr>
                <w:sz w:val="20"/>
                <w:szCs w:val="20"/>
                <w:color w:val="auto"/>
              </w:rPr>
            </w:pPr>
            <w:r>
              <w:rPr>
                <w:rFonts w:ascii="Times New Roman" w:cs="Times New Roman" w:eastAsia="Times New Roman" w:hAnsi="Times New Roman"/>
                <w:sz w:val="16"/>
                <w:szCs w:val="16"/>
                <w:color w:val="0000FF"/>
              </w:rPr>
              <w:t>09/15/2022</w:t>
            </w: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center"/>
              <w:ind w:right="263"/>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center"/>
              <w:ind w:left="73"/>
              <w:spacing w:after="0"/>
              <w:rPr>
                <w:sz w:val="20"/>
                <w:szCs w:val="20"/>
                <w:color w:val="auto"/>
              </w:rPr>
            </w:pPr>
            <w:r>
              <w:rPr>
                <w:rFonts w:ascii="Times New Roman" w:cs="Times New Roman" w:eastAsia="Times New Roman" w:hAnsi="Times New Roman"/>
                <w:sz w:val="16"/>
                <w:szCs w:val="16"/>
                <w:color w:val="0000FF"/>
                <w:w w:val="99"/>
              </w:rPr>
              <w:t>36</w:t>
            </w: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gridSpan w:val="2"/>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16.64</w:t>
            </w:r>
          </w:p>
        </w:tc>
        <w:tc>
          <w:tcPr>
            <w:tcW w:w="40" w:type="dxa"/>
            <w:vAlign w:val="bottom"/>
          </w:tcPr>
          <w:p>
            <w:pPr>
              <w:spacing w:after="0"/>
              <w:rPr>
                <w:sz w:val="22"/>
                <w:szCs w:val="22"/>
                <w:color w:val="auto"/>
              </w:rPr>
            </w:pPr>
          </w:p>
        </w:tc>
        <w:tc>
          <w:tcPr>
            <w:tcW w:w="1260" w:type="dxa"/>
            <w:vAlign w:val="bottom"/>
            <w:gridSpan w:val="3"/>
          </w:tcPr>
          <w:p>
            <w:pPr>
              <w:jc w:val="right"/>
              <w:ind w:right="341"/>
              <w:spacing w:after="0"/>
              <w:rPr>
                <w:sz w:val="20"/>
                <w:szCs w:val="20"/>
                <w:color w:val="auto"/>
              </w:rPr>
            </w:pPr>
            <w:r>
              <w:rPr>
                <w:rFonts w:ascii="Times New Roman" w:cs="Times New Roman" w:eastAsia="Times New Roman" w:hAnsi="Times New Roman"/>
                <w:sz w:val="16"/>
                <w:szCs w:val="16"/>
                <w:color w:val="0000FF"/>
              </w:rPr>
              <w:t>85,635</w:t>
            </w:r>
          </w:p>
        </w:tc>
        <w:tc>
          <w:tcPr>
            <w:tcW w:w="300" w:type="dxa"/>
            <w:vAlign w:val="bottom"/>
          </w:tcPr>
          <w:p>
            <w:pPr>
              <w:spacing w:after="0"/>
              <w:rPr>
                <w:sz w:val="22"/>
                <w:szCs w:val="22"/>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5"/>
          </w:tcPr>
          <w:p>
            <w:pPr>
              <w:jc w:val="center"/>
              <w:ind w:left="630"/>
              <w:spacing w:after="0"/>
              <w:rPr>
                <w:sz w:val="20"/>
                <w:szCs w:val="20"/>
                <w:color w:val="auto"/>
              </w:rPr>
            </w:pPr>
            <w:r>
              <w:rPr>
                <w:rFonts w:ascii="Times New Roman" w:cs="Times New Roman" w:eastAsia="Times New Roman" w:hAnsi="Times New Roman"/>
                <w:sz w:val="16"/>
                <w:szCs w:val="16"/>
                <w:color w:val="0000FF"/>
              </w:rPr>
              <w:t>09/15/2022</w:t>
            </w: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center"/>
              <w:ind w:right="263"/>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73"/>
              <w:spacing w:after="0"/>
              <w:rPr>
                <w:sz w:val="20"/>
                <w:szCs w:val="20"/>
                <w:color w:val="auto"/>
              </w:rPr>
            </w:pPr>
            <w:r>
              <w:rPr>
                <w:rFonts w:ascii="Times New Roman" w:cs="Times New Roman" w:eastAsia="Times New Roman" w:hAnsi="Times New Roman"/>
                <w:sz w:val="16"/>
                <w:szCs w:val="16"/>
                <w:color w:val="0000FF"/>
                <w:w w:val="99"/>
              </w:rPr>
              <w:t>11,301</w:t>
            </w: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Pr>
          <w:p>
            <w:pPr>
              <w:spacing w:after="0"/>
              <w:rPr>
                <w:sz w:val="21"/>
                <w:szCs w:val="21"/>
                <w:color w:val="auto"/>
              </w:rPr>
            </w:pPr>
          </w:p>
        </w:tc>
        <w:tc>
          <w:tcPr>
            <w:tcW w:w="1260" w:type="dxa"/>
            <w:vAlign w:val="bottom"/>
            <w:gridSpan w:val="3"/>
          </w:tcPr>
          <w:p>
            <w:pPr>
              <w:jc w:val="right"/>
              <w:ind w:right="341"/>
              <w:spacing w:after="0"/>
              <w:rPr>
                <w:sz w:val="20"/>
                <w:szCs w:val="20"/>
                <w:color w:val="auto"/>
              </w:rPr>
            </w:pPr>
            <w:r>
              <w:rPr>
                <w:rFonts w:ascii="Times New Roman" w:cs="Times New Roman" w:eastAsia="Times New Roman" w:hAnsi="Times New Roman"/>
                <w:sz w:val="16"/>
                <w:szCs w:val="16"/>
                <w:color w:val="0000FF"/>
              </w:rPr>
              <w:t>96,936</w:t>
            </w:r>
          </w:p>
        </w:tc>
        <w:tc>
          <w:tcPr>
            <w:tcW w:w="300" w:type="dxa"/>
            <w:vAlign w:val="bottom"/>
          </w:tcPr>
          <w:p>
            <w:pPr>
              <w:spacing w:after="0"/>
              <w:rPr>
                <w:sz w:val="21"/>
                <w:szCs w:val="21"/>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20" w:type="dxa"/>
            <w:vAlign w:val="bottom"/>
            <w:gridSpan w:val="7"/>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5"/>
          </w:tcPr>
          <w:p>
            <w:pPr>
              <w:jc w:val="center"/>
              <w:ind w:left="630"/>
              <w:spacing w:after="0"/>
              <w:rPr>
                <w:sz w:val="20"/>
                <w:szCs w:val="20"/>
                <w:color w:val="auto"/>
              </w:rPr>
            </w:pPr>
            <w:r>
              <w:rPr>
                <w:rFonts w:ascii="Times New Roman" w:cs="Times New Roman" w:eastAsia="Times New Roman" w:hAnsi="Times New Roman"/>
                <w:sz w:val="16"/>
                <w:szCs w:val="16"/>
                <w:color w:val="0000FF"/>
              </w:rPr>
              <w:t>09/15/2022</w:t>
            </w: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center"/>
              <w:ind w:right="263"/>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center"/>
              <w:ind w:left="73"/>
              <w:spacing w:after="0"/>
              <w:rPr>
                <w:sz w:val="20"/>
                <w:szCs w:val="20"/>
                <w:color w:val="auto"/>
              </w:rPr>
            </w:pPr>
            <w:r>
              <w:rPr>
                <w:rFonts w:ascii="Times New Roman" w:cs="Times New Roman" w:eastAsia="Times New Roman" w:hAnsi="Times New Roman"/>
                <w:sz w:val="16"/>
                <w:szCs w:val="16"/>
                <w:color w:val="0000FF"/>
                <w:w w:val="99"/>
              </w:rPr>
              <w:t>7,645</w:t>
            </w: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gridSpan w:val="2"/>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16.25</w:t>
            </w:r>
          </w:p>
        </w:tc>
        <w:tc>
          <w:tcPr>
            <w:tcW w:w="40" w:type="dxa"/>
            <w:vAlign w:val="bottom"/>
          </w:tcPr>
          <w:p>
            <w:pPr>
              <w:spacing w:after="0"/>
              <w:rPr>
                <w:sz w:val="22"/>
                <w:szCs w:val="22"/>
                <w:color w:val="auto"/>
              </w:rPr>
            </w:pPr>
          </w:p>
        </w:tc>
        <w:tc>
          <w:tcPr>
            <w:tcW w:w="1260" w:type="dxa"/>
            <w:vAlign w:val="bottom"/>
            <w:gridSpan w:val="3"/>
          </w:tcPr>
          <w:p>
            <w:pPr>
              <w:jc w:val="right"/>
              <w:ind w:right="341"/>
              <w:spacing w:after="0"/>
              <w:rPr>
                <w:sz w:val="20"/>
                <w:szCs w:val="20"/>
                <w:color w:val="auto"/>
              </w:rPr>
            </w:pPr>
            <w:r>
              <w:rPr>
                <w:rFonts w:ascii="Times New Roman" w:cs="Times New Roman" w:eastAsia="Times New Roman" w:hAnsi="Times New Roman"/>
                <w:sz w:val="16"/>
                <w:szCs w:val="16"/>
                <w:color w:val="0000FF"/>
              </w:rPr>
              <w:t>89,291</w:t>
            </w:r>
          </w:p>
        </w:tc>
        <w:tc>
          <w:tcPr>
            <w:tcW w:w="300" w:type="dxa"/>
            <w:vAlign w:val="bottom"/>
          </w:tcPr>
          <w:p>
            <w:pPr>
              <w:spacing w:after="0"/>
              <w:rPr>
                <w:sz w:val="22"/>
                <w:szCs w:val="22"/>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4"/>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6"/>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20" w:type="dxa"/>
            <w:vAlign w:val="bottom"/>
            <w:gridSpan w:val="14"/>
          </w:tcPr>
          <w:p>
            <w:pPr>
              <w:jc w:val="right"/>
              <w:ind w:right="2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80"/>
              <w:spacing w:after="0"/>
              <w:rPr>
                <w:sz w:val="20"/>
                <w:szCs w:val="20"/>
                <w:color w:val="auto"/>
              </w:rPr>
            </w:pPr>
            <w:r>
              <w:rPr>
                <w:rFonts w:ascii="Arial" w:cs="Arial" w:eastAsia="Arial" w:hAnsi="Arial"/>
                <w:sz w:val="11"/>
                <w:szCs w:val="11"/>
                <w:b w:val="1"/>
                <w:bCs w:val="1"/>
                <w:color w:val="auto"/>
                <w:w w:val="86"/>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3"/>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Transaction</w:t>
            </w:r>
          </w:p>
        </w:tc>
        <w:tc>
          <w:tcPr>
            <w:tcW w:w="1040" w:type="dxa"/>
            <w:vAlign w:val="bottom"/>
            <w:gridSpan w:val="3"/>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Code (Instr.</w:t>
            </w:r>
          </w:p>
        </w:tc>
        <w:tc>
          <w:tcPr>
            <w:tcW w:w="1040" w:type="dxa"/>
            <w:vAlign w:val="bottom"/>
            <w:gridSpan w:val="3"/>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80"/>
              <w:spacing w:after="0"/>
              <w:rPr>
                <w:sz w:val="20"/>
                <w:szCs w:val="20"/>
                <w:color w:val="auto"/>
              </w:rPr>
            </w:pPr>
            <w:r>
              <w:rPr>
                <w:rFonts w:ascii="Arial" w:cs="Arial" w:eastAsia="Arial" w:hAnsi="Arial"/>
                <w:sz w:val="11"/>
                <w:szCs w:val="11"/>
                <w:b w:val="1"/>
                <w:bCs w:val="1"/>
                <w:color w:val="auto"/>
                <w:w w:val="81"/>
              </w:rPr>
              <w:t>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gridSpan w:val="3"/>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gridSpan w:val="3"/>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gridSpan w:val="3"/>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gridSpan w:val="2"/>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440" w:type="dxa"/>
            <w:vAlign w:val="bottom"/>
            <w:vMerge w:val="restart"/>
          </w:tcPr>
          <w:p>
            <w:pPr>
              <w:jc w:val="center"/>
              <w:ind w:left="264"/>
              <w:spacing w:after="0"/>
              <w:rPr>
                <w:sz w:val="20"/>
                <w:szCs w:val="20"/>
                <w:color w:val="auto"/>
              </w:rPr>
            </w:pPr>
            <w:r>
              <w:rPr>
                <w:rFonts w:ascii="Times New Roman" w:cs="Times New Roman" w:eastAsia="Times New Roman" w:hAnsi="Times New Roman"/>
                <w:sz w:val="11"/>
                <w:szCs w:val="11"/>
                <w:color w:val="008000"/>
                <w:w w:val="93"/>
              </w:rPr>
              <w:t>(3)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spacing w:after="0"/>
              <w:rPr>
                <w:sz w:val="15"/>
                <w:szCs w:val="15"/>
                <w:color w:val="auto"/>
              </w:rPr>
            </w:pP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11,301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4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09/15/2022</w:t>
            </w:r>
          </w:p>
        </w:tc>
        <w:tc>
          <w:tcPr>
            <w:tcW w:w="1040" w:type="dxa"/>
            <w:vAlign w:val="bottom"/>
          </w:tcPr>
          <w:p>
            <w:pPr>
              <w:spacing w:after="0"/>
              <w:rPr>
                <w:sz w:val="12"/>
                <w:szCs w:val="12"/>
                <w:color w:val="auto"/>
              </w:rPr>
            </w:pPr>
          </w:p>
        </w:tc>
        <w:tc>
          <w:tcPr>
            <w:tcW w:w="760" w:type="dxa"/>
            <w:vAlign w:val="bottom"/>
            <w:gridSpan w:val="4"/>
          </w:tcPr>
          <w:p>
            <w:pPr>
              <w:jc w:val="center"/>
              <w:ind w:right="259"/>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2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3"/>
                <w:szCs w:val="13"/>
                <w:color w:val="0000FF"/>
              </w:rPr>
              <w:t>11,301</w:t>
            </w:r>
          </w:p>
        </w:tc>
        <w:tc>
          <w:tcPr>
            <w:tcW w:w="760" w:type="dxa"/>
            <w:vAlign w:val="bottom"/>
            <w:vMerge w:val="continue"/>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12/15/2029</w:t>
            </w: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79,109</w:t>
            </w:r>
          </w:p>
        </w:tc>
        <w:tc>
          <w:tcPr>
            <w:tcW w:w="620" w:type="dxa"/>
            <w:vAlign w:val="bottom"/>
          </w:tcPr>
          <w:p>
            <w:pPr>
              <w:jc w:val="center"/>
              <w:ind w:left="33"/>
              <w:spacing w:after="0" w:line="139" w:lineRule="exact"/>
              <w:rPr>
                <w:sz w:val="20"/>
                <w:szCs w:val="20"/>
                <w:color w:val="auto"/>
              </w:rPr>
            </w:pPr>
            <w:r>
              <w:rPr>
                <w:rFonts w:ascii="Times New Roman" w:cs="Times New Roman" w:eastAsia="Times New Roman" w:hAnsi="Times New Roman"/>
                <w:sz w:val="13"/>
                <w:szCs w:val="13"/>
                <w:color w:val="0000FF"/>
                <w:w w:val="84"/>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440" w:type="dxa"/>
            <w:vAlign w:val="bottom"/>
            <w:vMerge w:val="restart"/>
          </w:tcPr>
          <w:p>
            <w:pPr>
              <w:jc w:val="center"/>
              <w:ind w:left="264"/>
              <w:spacing w:after="0"/>
              <w:rPr>
                <w:sz w:val="20"/>
                <w:szCs w:val="20"/>
                <w:color w:val="auto"/>
              </w:rPr>
            </w:pPr>
            <w:r>
              <w:rPr>
                <w:rFonts w:ascii="Times New Roman" w:cs="Times New Roman" w:eastAsia="Times New Roman" w:hAnsi="Times New Roman"/>
                <w:sz w:val="11"/>
                <w:szCs w:val="11"/>
                <w:color w:val="008000"/>
                <w:w w:val="93"/>
              </w:rPr>
              <w:t>(5)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spacing w:after="0"/>
              <w:rPr>
                <w:sz w:val="15"/>
                <w:szCs w:val="15"/>
                <w:color w:val="auto"/>
              </w:rPr>
            </w:pP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0000FF"/>
              </w:rPr>
              <w:t>LT50</w:t>
            </w: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11,301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4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09/15/2022</w:t>
            </w:r>
          </w:p>
        </w:tc>
        <w:tc>
          <w:tcPr>
            <w:tcW w:w="1040" w:type="dxa"/>
            <w:vAlign w:val="bottom"/>
          </w:tcPr>
          <w:p>
            <w:pPr>
              <w:spacing w:after="0"/>
              <w:rPr>
                <w:sz w:val="12"/>
                <w:szCs w:val="12"/>
                <w:color w:val="auto"/>
              </w:rPr>
            </w:pPr>
          </w:p>
        </w:tc>
        <w:tc>
          <w:tcPr>
            <w:tcW w:w="760" w:type="dxa"/>
            <w:vAlign w:val="bottom"/>
            <w:gridSpan w:val="4"/>
          </w:tcPr>
          <w:p>
            <w:pPr>
              <w:jc w:val="center"/>
              <w:ind w:right="259"/>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2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3"/>
                <w:szCs w:val="13"/>
                <w:color w:val="0000FF"/>
              </w:rPr>
              <w:t>11,301</w:t>
            </w:r>
          </w:p>
        </w:tc>
        <w:tc>
          <w:tcPr>
            <w:tcW w:w="760" w:type="dxa"/>
            <w:vAlign w:val="bottom"/>
            <w:vMerge w:val="continue"/>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12/15/2029</w:t>
            </w: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79,109</w:t>
            </w:r>
          </w:p>
        </w:tc>
        <w:tc>
          <w:tcPr>
            <w:tcW w:w="620" w:type="dxa"/>
            <w:vAlign w:val="bottom"/>
          </w:tcPr>
          <w:p>
            <w:pPr>
              <w:jc w:val="center"/>
              <w:ind w:left="33"/>
              <w:spacing w:after="0" w:line="139" w:lineRule="exact"/>
              <w:rPr>
                <w:sz w:val="20"/>
                <w:szCs w:val="20"/>
                <w:color w:val="auto"/>
              </w:rPr>
            </w:pPr>
            <w:r>
              <w:rPr>
                <w:rFonts w:ascii="Times New Roman" w:cs="Times New Roman" w:eastAsia="Times New Roman" w:hAnsi="Times New Roman"/>
                <w:sz w:val="13"/>
                <w:szCs w:val="13"/>
                <w:color w:val="0000FF"/>
                <w:w w:val="84"/>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620" w:type="dxa"/>
            <w:vAlign w:val="bottom"/>
            <w:gridSpan w:val="2"/>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(5)(6)</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11,301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See note</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09/15/2022</w:t>
            </w:r>
          </w:p>
        </w:tc>
        <w:tc>
          <w:tcPr>
            <w:tcW w:w="1040" w:type="dxa"/>
            <w:vAlign w:val="bottom"/>
          </w:tcPr>
          <w:p>
            <w:pPr>
              <w:spacing w:after="0"/>
              <w:rPr>
                <w:sz w:val="12"/>
                <w:szCs w:val="12"/>
                <w:color w:val="auto"/>
              </w:rPr>
            </w:pPr>
          </w:p>
        </w:tc>
        <w:tc>
          <w:tcPr>
            <w:tcW w:w="760" w:type="dxa"/>
            <w:vAlign w:val="bottom"/>
            <w:gridSpan w:val="4"/>
          </w:tcPr>
          <w:p>
            <w:pPr>
              <w:jc w:val="center"/>
              <w:ind w:right="259"/>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11,301</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123,941</w:t>
            </w:r>
          </w:p>
        </w:tc>
        <w:tc>
          <w:tcPr>
            <w:tcW w:w="620" w:type="dxa"/>
            <w:vAlign w:val="bottom"/>
          </w:tcPr>
          <w:p>
            <w:pPr>
              <w:jc w:val="center"/>
              <w:ind w:left="33"/>
              <w:spacing w:after="0" w:line="140" w:lineRule="exact"/>
              <w:rPr>
                <w:sz w:val="20"/>
                <w:szCs w:val="20"/>
                <w:color w:val="auto"/>
              </w:rPr>
            </w:pPr>
            <w:r>
              <w:rPr>
                <w:rFonts w:ascii="Times New Roman" w:cs="Times New Roman" w:eastAsia="Times New Roman" w:hAnsi="Times New Roman"/>
                <w:sz w:val="13"/>
                <w:szCs w:val="13"/>
                <w:color w:val="0000FF"/>
                <w:w w:val="91"/>
              </w:rPr>
              <w:t>I</w:t>
            </w:r>
          </w:p>
        </w:tc>
        <w:tc>
          <w:tcPr>
            <w:tcW w:w="84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-2506980</wp:posOffset>
            </wp:positionV>
            <wp:extent cx="28575" cy="2512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51269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contingent right to receive one share of Class A common stock. This transaction represents the settlement of vested RSUs in shares of Class A Common Stock.</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12.5% on September 15, 2022 and 1/32nd each quarter thereafter, on December 15th, March 15th, June 15th and September 15th.</w:t>
      </w:r>
    </w:p>
    <w:p>
      <w:pPr>
        <w:spacing w:after="0" w:line="40" w:lineRule="exact"/>
        <w:rPr>
          <w:rFonts w:ascii="Times New Roman" w:cs="Times New Roman" w:eastAsia="Times New Roman" w:hAnsi="Times New Roman"/>
          <w:sz w:val="13"/>
          <w:szCs w:val="13"/>
          <w:color w:val="008000"/>
        </w:rPr>
      </w:pPr>
    </w:p>
    <w:p>
      <w:pPr>
        <w:ind w:left="40" w:right="340" w:hanging="1"/>
        <w:spacing w:after="0" w:line="24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contingent right to receive one share of LT50 common stock. Each restricted stock unit represents the contingent right to receive one share of LT50 common stock. This transaction represents the settlement of vested RSUs in shares of LT50 Common Stock.</w:t>
      </w:r>
    </w:p>
    <w:p>
      <w:pPr>
        <w:spacing w:after="0" w:line="20" w:lineRule="exact"/>
        <w:rPr>
          <w:rFonts w:ascii="Times New Roman" w:cs="Times New Roman" w:eastAsia="Times New Roman" w:hAnsi="Times New Roman"/>
          <w:sz w:val="13"/>
          <w:szCs w:val="13"/>
          <w:color w:val="008000"/>
        </w:rPr>
      </w:pPr>
    </w:p>
    <w:p>
      <w:pPr>
        <w:jc w:val="both"/>
        <w:ind w:left="40" w:right="140" w:hanging="1"/>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6"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Ryan Schaffer, as attorney-</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09/19/2022</w:t>
            </w:r>
          </w:p>
        </w:tc>
        <w:tc>
          <w:tcPr>
            <w:tcW w:w="0" w:type="dxa"/>
            <w:vAlign w:val="bottom"/>
          </w:tcPr>
          <w:p>
            <w:pPr>
              <w:spacing w:after="0"/>
              <w:rPr>
                <w:sz w:val="1"/>
                <w:szCs w:val="1"/>
                <w:color w:val="auto"/>
              </w:rPr>
            </w:pPr>
          </w:p>
        </w:tc>
      </w:tr>
      <w:tr>
        <w:trPr>
          <w:trHeight w:val="86"/>
        </w:trPr>
        <w:tc>
          <w:tcPr>
            <w:tcW w:w="2200" w:type="dxa"/>
            <w:vAlign w:val="bottom"/>
            <w:gridSpan w:val="3"/>
            <w:vMerge w:val="restart"/>
          </w:tcPr>
          <w:p>
            <w:pPr>
              <w:spacing w:after="0" w:line="183" w:lineRule="exact"/>
              <w:rPr>
                <w:sz w:val="20"/>
                <w:szCs w:val="20"/>
                <w:color w:val="auto"/>
              </w:rPr>
            </w:pPr>
            <w:r>
              <w:rPr>
                <w:rFonts w:ascii="Times New Roman" w:cs="Times New Roman" w:eastAsia="Times New Roman" w:hAnsi="Times New Roman"/>
                <w:sz w:val="16"/>
                <w:szCs w:val="16"/>
                <w:color w:val="0000FF"/>
              </w:rPr>
              <w:t>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hanging="1"/>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8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186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2022-09-19T20:45:55Z</dcterms:created>
  <dcterms:modified xsi:type="dcterms:W3CDTF">2022-09-19T20:45:55Z</dcterms:modified>
</cp:coreProperties>
</file>