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-238760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11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23495</wp:posOffset>
            </wp:positionV>
            <wp:extent cx="6990715" cy="568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68325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32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Schaffer Ryan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C/O EXPENSIFY, INC.</w:t>
            </w:r>
          </w:p>
        </w:tc>
        <w:tc>
          <w:tcPr>
            <w:tcW w:w="15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401 SW 5TH AVE</w:t>
            </w:r>
          </w:p>
        </w:tc>
        <w:tc>
          <w:tcPr>
            <w:tcW w:w="158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1000" w:type="dxa"/>
            <w:vAlign w:val="bottom"/>
          </w:tcPr>
          <w:p>
            <w:pPr>
              <w:ind w:left="160"/>
              <w:spacing w:after="0"/>
              <w:rPr>
                <w:sz w:val="20"/>
                <w:szCs w:val="20"/>
                <w:color w:val="auto"/>
              </w:rPr>
            </w:pPr>
            <w:r>
              <w:rPr>
                <w:rFonts w:ascii="Arial" w:cs="Arial" w:eastAsia="Arial" w:hAnsi="Arial"/>
                <w:sz w:val="17"/>
                <w:szCs w:val="17"/>
                <w:color w:val="0000FF"/>
              </w:rPr>
              <w:t>OR</w:t>
            </w:r>
          </w:p>
        </w:tc>
        <w:tc>
          <w:tcPr>
            <w:tcW w:w="158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1340" w:type="dxa"/>
            <w:vAlign w:val="bottom"/>
            <w:gridSpan w:val="3"/>
            <w:vMerge w:val="restart"/>
          </w:tcPr>
          <w:p>
            <w:pPr>
              <w:ind w:left="80"/>
              <w:spacing w:after="0"/>
              <w:rPr>
                <w:sz w:val="20"/>
                <w:szCs w:val="20"/>
                <w:color w:val="auto"/>
              </w:rPr>
            </w:pPr>
            <w:r>
              <w:rPr>
                <w:rFonts w:ascii="Arial" w:cs="Arial" w:eastAsia="Arial" w:hAnsi="Arial"/>
                <w:sz w:val="17"/>
                <w:szCs w:val="17"/>
                <w:color w:val="0000FF"/>
              </w:rPr>
              <w:t>07/03/2023</w:t>
            </w:r>
          </w:p>
        </w:tc>
        <w:tc>
          <w:tcPr>
            <w:tcW w:w="2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4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8" w:lineRule="exact"/>
        <w:rPr>
          <w:sz w:val="24"/>
          <w:szCs w:val="24"/>
          <w:color w:val="auto"/>
        </w:rPr>
      </w:pPr>
    </w:p>
    <w:p>
      <w:pPr>
        <w:ind w:left="380" w:right="460" w:hanging="253"/>
        <w:spacing w:after="0" w:line="183" w:lineRule="auto"/>
        <w:tabs>
          <w:tab w:leader="none" w:pos="38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4"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07/03/2023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400</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4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0.97</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79,142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07/03/2023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400</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line="317"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8</w:t>
            </w: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78,742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0.97</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07/03/2023</w:t>
            </w:r>
          </w:p>
        </w:tc>
        <w:tc>
          <w:tcPr>
            <w:tcW w:w="1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420"/>
              <w:spacing w:after="0" w:line="128" w:lineRule="exact"/>
              <w:rPr>
                <w:sz w:val="20"/>
                <w:szCs w:val="20"/>
                <w:color w:val="auto"/>
              </w:rPr>
            </w:pPr>
            <w:r>
              <w:rPr>
                <w:rFonts w:ascii="Arial" w:cs="Arial" w:eastAsia="Arial" w:hAnsi="Arial"/>
                <w:sz w:val="13"/>
                <w:szCs w:val="13"/>
                <w:color w:val="0000FF"/>
              </w:rPr>
              <w:t>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820" w:type="dxa"/>
            <w:vAlign w:val="bottom"/>
            <w:gridSpan w:val="2"/>
          </w:tcPr>
          <w:p>
            <w:pPr>
              <w:ind w:left="100"/>
              <w:spacing w:after="0" w:line="128" w:lineRule="exact"/>
              <w:rPr>
                <w:sz w:val="20"/>
                <w:szCs w:val="20"/>
                <w:color w:val="auto"/>
              </w:rPr>
            </w:pPr>
            <w:r>
              <w:rPr>
                <w:rFonts w:ascii="Arial" w:cs="Arial" w:eastAsia="Arial" w:hAnsi="Arial"/>
                <w:sz w:val="13"/>
                <w:szCs w:val="13"/>
                <w:color w:val="0000FF"/>
              </w:rPr>
              <w:t>04/11/2029</w:t>
            </w: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40"/>
              <w:spacing w:after="0" w:line="128" w:lineRule="exact"/>
              <w:rPr>
                <w:sz w:val="20"/>
                <w:szCs w:val="20"/>
                <w:color w:val="auto"/>
              </w:rPr>
            </w:pPr>
            <w:r>
              <w:rPr>
                <w:rFonts w:ascii="Arial" w:cs="Arial" w:eastAsia="Arial" w:hAnsi="Arial"/>
                <w:sz w:val="13"/>
                <w:szCs w:val="13"/>
                <w:color w:val="0000FF"/>
                <w:w w:val="85"/>
              </w:rPr>
              <w:t>347,633</w:t>
            </w:r>
          </w:p>
        </w:tc>
        <w:tc>
          <w:tcPr>
            <w:tcW w:w="26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-2225040</wp:posOffset>
            </wp:positionV>
            <wp:extent cx="29210" cy="2229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2948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March 16, 2023.</w:t>
      </w:r>
    </w:p>
    <w:p>
      <w:pPr>
        <w:spacing w:after="0" w:line="48" w:lineRule="exact"/>
        <w:rPr>
          <w:rFonts w:ascii="Arial" w:cs="Arial" w:eastAsia="Arial" w:hAnsi="Arial"/>
          <w:sz w:val="13"/>
          <w:szCs w:val="13"/>
          <w:color w:val="008000"/>
        </w:rPr>
      </w:pPr>
    </w:p>
    <w:p>
      <w:pPr>
        <w:ind w:left="40" w:right="180" w:firstLine="5"/>
        <w:spacing w:after="0" w:line="24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$8.00 to $8.01,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remaining portion of the stock option that originally vested in 72 equal monthly installments beginning on May 12, 2019.</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Ryan Schaffer</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07/06/2023</w:t>
            </w: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2023-07-06T16:19:26Z</dcterms:created>
  <dcterms:modified xsi:type="dcterms:W3CDTF">2023-07-06T16:19:26Z</dcterms:modified>
</cp:coreProperties>
</file>