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6255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09/15/2022</w:t>
      </w:r>
    </w:p>
    <w:p>
      <w:pPr>
        <w:spacing w:after="0" w:line="20" w:lineRule="exact"/>
        <w:rPr>
          <w:sz w:val="24"/>
          <w:szCs w:val="24"/>
          <w:color w:val="auto"/>
        </w:rPr>
      </w:pPr>
      <w:r>
        <w:rPr>
          <w:sz w:val="24"/>
          <w:szCs w:val="24"/>
          <w:color w:val="auto"/>
        </w:rPr>
        <w:br w:type="column"/>
      </w: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8"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6"/>
                <w:szCs w:val="16"/>
                <w:color w:val="0000FF"/>
                <w:w w:val="99"/>
              </w:rPr>
              <w:t>11,631</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16.7</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22,849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6"/>
                <w:szCs w:val="16"/>
                <w:color w:val="0000FF"/>
                <w:w w:val="99"/>
              </w:rPr>
              <w:t>1,143</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23,992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74"/>
              <w:spacing w:after="0"/>
              <w:rPr>
                <w:sz w:val="20"/>
                <w:szCs w:val="20"/>
                <w:color w:val="auto"/>
              </w:rPr>
            </w:pPr>
            <w:r>
              <w:rPr>
                <w:rFonts w:ascii="Times New Roman" w:cs="Times New Roman" w:eastAsia="Times New Roman" w:hAnsi="Times New Roman"/>
                <w:sz w:val="16"/>
                <w:szCs w:val="16"/>
                <w:color w:val="0000FF"/>
                <w:w w:val="99"/>
              </w:rPr>
              <w:t>57,853</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81,845</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74"/>
              <w:spacing w:after="0"/>
              <w:rPr>
                <w:sz w:val="20"/>
                <w:szCs w:val="20"/>
                <w:color w:val="auto"/>
              </w:rPr>
            </w:pPr>
            <w:r>
              <w:rPr>
                <w:rFonts w:ascii="Times New Roman" w:cs="Times New Roman" w:eastAsia="Times New Roman" w:hAnsi="Times New Roman"/>
                <w:sz w:val="16"/>
                <w:szCs w:val="16"/>
                <w:color w:val="0000FF"/>
                <w:w w:val="99"/>
              </w:rPr>
              <w:t>48,924</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16.25</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32,921</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vMerge w:val="restart"/>
          </w:tcPr>
          <w:p>
            <w:pPr>
              <w:jc w:val="center"/>
              <w:ind w:left="74"/>
              <w:spacing w:after="0"/>
              <w:rPr>
                <w:sz w:val="20"/>
                <w:szCs w:val="20"/>
                <w:color w:val="auto"/>
              </w:rPr>
            </w:pPr>
            <w:r>
              <w:rPr>
                <w:rFonts w:ascii="Times New Roman" w:cs="Times New Roman" w:eastAsia="Times New Roman" w:hAnsi="Times New Roman"/>
                <w:sz w:val="16"/>
                <w:szCs w:val="16"/>
                <w:color w:val="0000FF"/>
                <w:w w:val="99"/>
              </w:rPr>
              <w:t>2,691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3,591,331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jc w:val="right"/>
              <w:ind w:right="13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57,853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09/15/2022</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57,853</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404,967</w:t>
            </w:r>
          </w:p>
        </w:tc>
        <w:tc>
          <w:tcPr>
            <w:tcW w:w="620" w:type="dxa"/>
            <w:vAlign w:val="bottom"/>
          </w:tcPr>
          <w:p>
            <w:pPr>
              <w:jc w:val="center"/>
              <w:ind w:left="33"/>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57,853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09/15/2022</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57,853</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404,967</w:t>
            </w:r>
          </w:p>
        </w:tc>
        <w:tc>
          <w:tcPr>
            <w:tcW w:w="620" w:type="dxa"/>
            <w:vAlign w:val="bottom"/>
          </w:tcPr>
          <w:p>
            <w:pPr>
              <w:jc w:val="center"/>
              <w:ind w:left="33"/>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57,853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09/15/2022</w:t>
            </w:r>
          </w:p>
        </w:tc>
        <w:tc>
          <w:tcPr>
            <w:tcW w:w="1060" w:type="dxa"/>
            <w:vAlign w:val="bottom"/>
          </w:tcPr>
          <w:p>
            <w:pPr>
              <w:spacing w:after="0"/>
              <w:rPr>
                <w:sz w:val="12"/>
                <w:szCs w:val="12"/>
                <w:color w:val="auto"/>
              </w:rPr>
            </w:pPr>
          </w:p>
        </w:tc>
        <w:tc>
          <w:tcPr>
            <w:tcW w:w="76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57,853</w:t>
            </w: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57,853</w:t>
            </w:r>
          </w:p>
        </w:tc>
        <w:tc>
          <w:tcPr>
            <w:tcW w:w="620" w:type="dxa"/>
            <w:vAlign w:val="bottom"/>
          </w:tcPr>
          <w:p>
            <w:pPr>
              <w:jc w:val="center"/>
              <w:ind w:left="33"/>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09/15/2022</w:t>
            </w:r>
          </w:p>
        </w:tc>
        <w:tc>
          <w:tcPr>
            <w:tcW w:w="1060" w:type="dxa"/>
            <w:vAlign w:val="bottom"/>
          </w:tcPr>
          <w:p>
            <w:pPr>
              <w:spacing w:after="0"/>
              <w:rPr>
                <w:sz w:val="24"/>
                <w:szCs w:val="24"/>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520" w:type="dxa"/>
            <w:vAlign w:val="bottom"/>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2,691</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2,691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3,585,949</w:t>
            </w:r>
          </w:p>
        </w:tc>
        <w:tc>
          <w:tcPr>
            <w:tcW w:w="62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jc w:val="center"/>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5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tcPr>
          <w:p>
            <w:pPr>
              <w:ind w:left="160"/>
              <w:spacing w:after="0" w:line="52" w:lineRule="exact"/>
              <w:rPr>
                <w:sz w:val="20"/>
                <w:szCs w:val="20"/>
                <w:color w:val="auto"/>
              </w:rPr>
            </w:pPr>
            <w:r>
              <w:rPr>
                <w:rFonts w:ascii="Times New Roman" w:cs="Times New Roman" w:eastAsia="Times New Roman" w:hAnsi="Times New Roman"/>
                <w:sz w:val="6"/>
                <w:szCs w:val="6"/>
                <w:color w:val="008000"/>
              </w:rPr>
              <w:t>(9)</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-2853690</wp:posOffset>
            </wp:positionV>
            <wp:extent cx="28575" cy="2858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587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LT50 Common Stock converted into Class A Common Stock on a one-for-one basis.</w:t>
      </w:r>
    </w:p>
    <w:p>
      <w:pPr>
        <w:spacing w:after="0" w:line="40" w:lineRule="exact"/>
        <w:rPr>
          <w:rFonts w:ascii="Times New Roman" w:cs="Times New Roman" w:eastAsia="Times New Roman" w:hAnsi="Times New Roman"/>
          <w:sz w:val="13"/>
          <w:szCs w:val="13"/>
          <w:color w:val="008000"/>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0" w:lineRule="exact"/>
        <w:rPr>
          <w:rFonts w:ascii="Times New Roman" w:cs="Times New Roman" w:eastAsia="Times New Roman" w:hAnsi="Times New Roman"/>
          <w:sz w:val="13"/>
          <w:szCs w:val="13"/>
          <w:color w:val="008000"/>
        </w:rPr>
      </w:pPr>
    </w:p>
    <w:p>
      <w:pPr>
        <w:jc w:val="both"/>
        <w:ind w:left="40" w:right="14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Ryan Schaffer, as attorney-</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09/19/2022</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2022-09-20T15:28:28Z</dcterms:created>
  <dcterms:modified xsi:type="dcterms:W3CDTF">2022-09-20T15:28:28Z</dcterms:modified>
</cp:coreProperties>
</file>