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5048872.xml.htm"/>
      <w:bookmarkStart w:id="1" w:name="kswkform4_17250488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Mills Jason Fahr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937"/>
        <w:gridCol w:w="461"/>
        <w:gridCol w:w="634"/>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20,893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292,804</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5,497</w:t>
            </w:r>
            <w:r>
              <w:rPr>
                <w:rFonts w:ascii="Times;serif" w:hAnsi="Times;serif"/>
                <w:color w:val="008000"/>
                <w:position w:val="7"/>
                <w:sz w:val="16"/>
                <w:sz w:val="20"/>
                <w:shd w:fill="FFFFFF" w:val="clear"/>
              </w:rPr>
              <w:t>(3)</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w:t>
            </w:r>
            <w:r>
              <w:rPr>
                <w:rFonts w:ascii="Times;serif" w:hAnsi="Times;serif"/>
                <w:color w:val="008000"/>
                <w:position w:val="7"/>
                <w:sz w:val="16"/>
                <w:sz w:val="20"/>
                <w:shd w:fill="FFFFFF" w:val="clear"/>
              </w:rPr>
              <w:t>(4)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287,307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awarded under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solely to cover taxes for shares awarded under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for shares awarded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$2.18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97"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3901</Characters>
  <CharactersWithSpaces>4567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